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78EB1" w14:textId="77777777" w:rsidR="00805F90" w:rsidRDefault="00000253" w:rsidP="006A78E9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F4923A2" wp14:editId="23E8BFCA">
            <wp:simplePos x="0" y="0"/>
            <wp:positionH relativeFrom="column">
              <wp:posOffset>4305300</wp:posOffset>
            </wp:positionH>
            <wp:positionV relativeFrom="paragraph">
              <wp:posOffset>79375</wp:posOffset>
            </wp:positionV>
            <wp:extent cx="1925955" cy="1012825"/>
            <wp:effectExtent l="0" t="0" r="0" b="0"/>
            <wp:wrapNone/>
            <wp:docPr id="5" name="Picture 5" descr="letterheader essex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etterheader essex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FA069F" w14:textId="77777777" w:rsidR="00805F90" w:rsidRDefault="00805F90" w:rsidP="001572E4">
      <w:pPr>
        <w:jc w:val="right"/>
        <w:rPr>
          <w:rFonts w:ascii="Arial" w:hAnsi="Arial" w:cs="Arial"/>
          <w:b/>
        </w:rPr>
      </w:pPr>
    </w:p>
    <w:p w14:paraId="0ADCF84D" w14:textId="77777777" w:rsidR="00805F90" w:rsidRDefault="00805F90" w:rsidP="006A78E9">
      <w:pPr>
        <w:rPr>
          <w:rFonts w:ascii="Arial" w:hAnsi="Arial" w:cs="Arial"/>
          <w:b/>
        </w:rPr>
      </w:pPr>
    </w:p>
    <w:p w14:paraId="5A2E6316" w14:textId="77777777" w:rsidR="00805F90" w:rsidRDefault="00805F90" w:rsidP="006A78E9">
      <w:pPr>
        <w:rPr>
          <w:rFonts w:ascii="Arial" w:hAnsi="Arial" w:cs="Arial"/>
          <w:b/>
        </w:rPr>
      </w:pPr>
    </w:p>
    <w:p w14:paraId="409C16EA" w14:textId="77777777" w:rsidR="00805F90" w:rsidRDefault="00805F90" w:rsidP="006A78E9">
      <w:pPr>
        <w:rPr>
          <w:rFonts w:ascii="Arial" w:hAnsi="Arial" w:cs="Arial"/>
          <w:b/>
        </w:rPr>
      </w:pPr>
    </w:p>
    <w:p w14:paraId="3F27D345" w14:textId="77777777" w:rsidR="00805F90" w:rsidRDefault="00805F90" w:rsidP="006A78E9">
      <w:pPr>
        <w:rPr>
          <w:rFonts w:ascii="Arial" w:hAnsi="Arial" w:cs="Arial"/>
          <w:b/>
        </w:rPr>
      </w:pPr>
    </w:p>
    <w:p w14:paraId="022A2CAE" w14:textId="77777777" w:rsidR="00805F90" w:rsidRPr="00CF02EC" w:rsidRDefault="00000253" w:rsidP="00BE073B">
      <w:pPr>
        <w:rPr>
          <w:rFonts w:ascii="Arial" w:hAnsi="Arial" w:cs="Arial"/>
          <w:b/>
          <w:sz w:val="36"/>
          <w:szCs w:val="36"/>
        </w:rPr>
      </w:pPr>
      <w:r w:rsidRPr="00CF02EC">
        <w:rPr>
          <w:rFonts w:ascii="Arial" w:hAnsi="Arial" w:cs="Arial"/>
          <w:b/>
          <w:sz w:val="36"/>
          <w:szCs w:val="36"/>
        </w:rPr>
        <w:t>Freedom of Information Act / Environmental Information Regulations Request</w:t>
      </w:r>
    </w:p>
    <w:p w14:paraId="2700CA68" w14:textId="05926280" w:rsidR="00805F90" w:rsidRDefault="00000253" w:rsidP="00BE073B">
      <w:pPr>
        <w:rPr>
          <w:rFonts w:ascii="Arial" w:hAnsi="Arial" w:cs="Arial"/>
          <w:szCs w:val="36"/>
        </w:rPr>
      </w:pPr>
      <w:r w:rsidRPr="00CF02EC">
        <w:rPr>
          <w:rFonts w:ascii="Arial" w:hAnsi="Arial" w:cs="Arial"/>
          <w:szCs w:val="36"/>
        </w:rPr>
        <w:t xml:space="preserve">Reference: </w:t>
      </w:r>
      <w:r w:rsidRPr="00CF02EC">
        <w:rPr>
          <w:rFonts w:ascii="Arial" w:hAnsi="Arial" w:cs="Arial"/>
          <w:szCs w:val="36"/>
        </w:rPr>
        <w:tab/>
      </w:r>
      <w:bookmarkStart w:id="0" w:name="Re29486da93af4cdbac1fe0b8ce115073"/>
      <w:r>
        <w:rPr>
          <w:rFonts w:ascii="Arial" w:hAnsi="Arial" w:cs="Arial"/>
          <w:szCs w:val="36"/>
        </w:rPr>
        <w:t>ECC18597816 06 25</w:t>
      </w:r>
      <w:bookmarkEnd w:id="0"/>
      <w:r w:rsidRPr="00CF02EC">
        <w:rPr>
          <w:rFonts w:ascii="Arial" w:hAnsi="Arial" w:cs="Arial"/>
          <w:szCs w:val="36"/>
        </w:rPr>
        <w:br/>
        <w:t>Response:</w:t>
      </w:r>
      <w:r w:rsidRPr="00CF02EC">
        <w:rPr>
          <w:rFonts w:ascii="Arial" w:hAnsi="Arial" w:cs="Arial"/>
          <w:szCs w:val="36"/>
        </w:rPr>
        <w:tab/>
      </w:r>
      <w:bookmarkStart w:id="1" w:name="R254a9cf1b0ac4ec986ac90a6fcd66bfa"/>
      <w:r w:rsidR="003B1F36">
        <w:rPr>
          <w:rFonts w:ascii="Arial" w:hAnsi="Arial" w:cs="Arial"/>
          <w:szCs w:val="36"/>
        </w:rPr>
        <w:t>01</w:t>
      </w:r>
      <w:r>
        <w:rPr>
          <w:rFonts w:ascii="Arial" w:hAnsi="Arial" w:cs="Arial"/>
          <w:szCs w:val="36"/>
        </w:rPr>
        <w:t xml:space="preserve"> Ju</w:t>
      </w:r>
      <w:r w:rsidR="003B1F36">
        <w:rPr>
          <w:rFonts w:ascii="Arial" w:hAnsi="Arial" w:cs="Arial"/>
          <w:szCs w:val="36"/>
        </w:rPr>
        <w:t>ly</w:t>
      </w:r>
      <w:r>
        <w:rPr>
          <w:rFonts w:ascii="Arial" w:hAnsi="Arial" w:cs="Arial"/>
          <w:szCs w:val="36"/>
        </w:rPr>
        <w:t xml:space="preserve"> 2025</w:t>
      </w:r>
      <w:bookmarkEnd w:id="1"/>
    </w:p>
    <w:p w14:paraId="6461BE4A" w14:textId="77777777" w:rsidR="00805F90" w:rsidRDefault="00805F90" w:rsidP="00BE073B">
      <w:pPr>
        <w:rPr>
          <w:rFonts w:ascii="Arial" w:hAnsi="Arial" w:cs="Arial"/>
        </w:rPr>
      </w:pPr>
    </w:p>
    <w:p w14:paraId="3F814638" w14:textId="63997569" w:rsidR="00000253" w:rsidRPr="003B1F36" w:rsidRDefault="00000253" w:rsidP="003B1F36">
      <w:pPr>
        <w:spacing w:after="200" w:line="276" w:lineRule="auto"/>
        <w:ind w:left="-20" w:right="-20"/>
        <w:rPr>
          <w:rFonts w:ascii="Arial" w:eastAsia="Arial" w:hAnsi="Arial" w:cs="Arial"/>
          <w:lang w:val="en-US"/>
        </w:rPr>
      </w:pPr>
      <w:r w:rsidRPr="003F13CF">
        <w:rPr>
          <w:rFonts w:ascii="Arial" w:eastAsia="Arial" w:hAnsi="Arial" w:cs="Arial"/>
          <w:lang w:val="en-US"/>
        </w:rPr>
        <w:t xml:space="preserve">I can confirm that Essex County Council </w:t>
      </w:r>
      <w:sdt>
        <w:sdtPr>
          <w:rPr>
            <w:rFonts w:ascii="Arial" w:eastAsia="Arial" w:hAnsi="Arial" w:cs="Arial"/>
            <w:lang w:val="en-US"/>
          </w:rPr>
          <w:id w:val="932167854"/>
          <w:placeholder>
            <w:docPart w:val="9FD2054BC1344AA7A5B7E91803594A44"/>
          </w:placeholder>
          <w:comboBox>
            <w:listItem w:value="Choose an item."/>
            <w:listItem w:displayText="does hold this information, and where we are able to release this, our response is listed below." w:value="does hold this information, and where we are able to release this, our response is listed below."/>
            <w:listItem w:displayText="does hold some of this information, and where we are able to release this, our response is listed below." w:value="does hold some of this information, and where we are able to release this, our response is listed below."/>
            <w:listItem w:displayText="does not hold this information." w:value="does not hold this information."/>
          </w:comboBox>
        </w:sdtPr>
        <w:sdtEndPr/>
        <w:sdtContent>
          <w:r w:rsidR="00683E77">
            <w:rPr>
              <w:rFonts w:ascii="Arial" w:eastAsia="Arial" w:hAnsi="Arial" w:cs="Arial"/>
              <w:lang w:val="en-US"/>
            </w:rPr>
            <w:t>does hold some of this information, and where we are able to release this, our response is listed below.</w:t>
          </w:r>
        </w:sdtContent>
      </w:sdt>
      <w:r w:rsidRPr="003F13CF">
        <w:rPr>
          <w:rFonts w:ascii="Arial" w:eastAsia="Arial" w:hAnsi="Arial" w:cs="Arial"/>
          <w:lang w:val="en-US"/>
        </w:rPr>
        <w:t xml:space="preserve"> </w:t>
      </w:r>
    </w:p>
    <w:p w14:paraId="21528B8F" w14:textId="0F120C2C" w:rsidR="00805F90" w:rsidRDefault="00FF4266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bookmarkStart w:id="2" w:name="Rc2995d63a8204414b0dd8827c87685b3"/>
      <w:r>
        <w:rPr>
          <w:rFonts w:ascii="Arial" w:hAnsi="Arial" w:cs="Arial"/>
          <w:b/>
        </w:rPr>
        <w:t>I request the following information regarding the</w:t>
      </w:r>
      <w:r w:rsidR="005B482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Essex Pension Fund (also known as the Essex Local Government Pension Scheme):</w:t>
      </w:r>
    </w:p>
    <w:p w14:paraId="76C0A19F" w14:textId="2A983C2A" w:rsidR="00805F90" w:rsidRDefault="00FF4266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A full list of all current investments held by the Essex Pension Fund, including but not limited to:</w:t>
      </w:r>
    </w:p>
    <w:p w14:paraId="57054533" w14:textId="5F1AFBAF" w:rsidR="00805F90" w:rsidRDefault="00FF4266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equities (shares)</w:t>
      </w:r>
    </w:p>
    <w:p w14:paraId="003C99DC" w14:textId="225C65A5" w:rsidR="00805F90" w:rsidRDefault="00FF4266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bonds</w:t>
      </w:r>
    </w:p>
    <w:p w14:paraId="2FE748B7" w14:textId="172A050E" w:rsidR="00805F90" w:rsidRDefault="00FF4266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property holdings</w:t>
      </w:r>
    </w:p>
    <w:p w14:paraId="56DD6C5F" w14:textId="15C688F7" w:rsidR="00805F90" w:rsidRDefault="00FF4266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private equity investments</w:t>
      </w:r>
    </w:p>
    <w:p w14:paraId="07936337" w14:textId="02ECEB08" w:rsidR="00805F90" w:rsidRDefault="00FF4266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infrastructure investments</w:t>
      </w:r>
    </w:p>
    <w:p w14:paraId="3C51DB45" w14:textId="07CA298F" w:rsidR="00805F90" w:rsidRDefault="00FF4266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any other asset classes.</w:t>
      </w:r>
    </w:p>
    <w:p w14:paraId="2B55B8F0" w14:textId="7BF83A4F" w:rsidR="00805F90" w:rsidRDefault="00FF4266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 For each investment, please provide:</w:t>
      </w:r>
    </w:p>
    <w:p w14:paraId="12A4A4FC" w14:textId="02B92BC5" w:rsidR="00805F90" w:rsidRDefault="00FF4266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the name of the company, fund, or entity invested in.</w:t>
      </w:r>
    </w:p>
    <w:p w14:paraId="515A0A33" w14:textId="5A9CC557" w:rsidR="00805F90" w:rsidRDefault="00FF4266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the amount invested (in GBP) as of the most recent valuation.</w:t>
      </w:r>
    </w:p>
    <w:p w14:paraId="06461847" w14:textId="67ABE21F" w:rsidR="00805F90" w:rsidRDefault="00FF4266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the percentage of the total fund that each investment represents.</w:t>
      </w:r>
    </w:p>
    <w:bookmarkEnd w:id="2"/>
    <w:p w14:paraId="4D0967D0" w14:textId="77777777" w:rsidR="00E87B55" w:rsidRDefault="00E87B55" w:rsidP="00E87B55">
      <w:pPr>
        <w:rPr>
          <w:rFonts w:ascii="Arial" w:hAnsi="Arial" w:cs="Arial"/>
          <w:szCs w:val="20"/>
        </w:rPr>
      </w:pPr>
    </w:p>
    <w:p w14:paraId="1E5AAC66" w14:textId="4F615227" w:rsidR="00DC5F53" w:rsidRPr="00E87B55" w:rsidRDefault="00E87B55" w:rsidP="00E87B55">
      <w:pPr>
        <w:rPr>
          <w:rFonts w:ascii="Arial" w:hAnsi="Arial" w:cs="Arial"/>
          <w:szCs w:val="20"/>
        </w:rPr>
      </w:pPr>
      <w:r w:rsidRPr="00E87B55">
        <w:rPr>
          <w:rFonts w:ascii="Arial" w:hAnsi="Arial" w:cs="Arial"/>
          <w:szCs w:val="20"/>
        </w:rPr>
        <w:t xml:space="preserve">Please find attached the Fund’s latest available </w:t>
      </w:r>
      <w:r w:rsidR="00DC5F53">
        <w:rPr>
          <w:rFonts w:ascii="Arial" w:hAnsi="Arial" w:cs="Arial"/>
          <w:szCs w:val="20"/>
        </w:rPr>
        <w:t xml:space="preserve">investment information as </w:t>
      </w:r>
      <w:proofErr w:type="gramStart"/>
      <w:r w:rsidR="00DC5F53">
        <w:rPr>
          <w:rFonts w:ascii="Arial" w:hAnsi="Arial" w:cs="Arial"/>
          <w:szCs w:val="20"/>
        </w:rPr>
        <w:t>at</w:t>
      </w:r>
      <w:proofErr w:type="gramEnd"/>
      <w:r w:rsidR="00DC5F53">
        <w:rPr>
          <w:rFonts w:ascii="Arial" w:hAnsi="Arial" w:cs="Arial"/>
          <w:szCs w:val="20"/>
        </w:rPr>
        <w:t xml:space="preserve"> 31</w:t>
      </w:r>
      <w:r w:rsidR="00DC5F53" w:rsidRPr="00DC5F53">
        <w:rPr>
          <w:rFonts w:ascii="Arial" w:hAnsi="Arial" w:cs="Arial"/>
          <w:szCs w:val="20"/>
          <w:vertAlign w:val="superscript"/>
        </w:rPr>
        <w:t>st</w:t>
      </w:r>
      <w:r w:rsidR="00DC5F53">
        <w:rPr>
          <w:rFonts w:ascii="Arial" w:hAnsi="Arial" w:cs="Arial"/>
          <w:szCs w:val="20"/>
        </w:rPr>
        <w:t xml:space="preserve"> March 2025:</w:t>
      </w:r>
    </w:p>
    <w:p w14:paraId="58AC1677" w14:textId="77777777" w:rsidR="00DC5F53" w:rsidRDefault="00DC5F53" w:rsidP="009479A4">
      <w:pPr>
        <w:rPr>
          <w:rFonts w:ascii="Arial" w:hAnsi="Arial" w:cs="Arial"/>
        </w:rPr>
      </w:pPr>
    </w:p>
    <w:p w14:paraId="240C0993" w14:textId="77777777" w:rsidR="003B1F36" w:rsidRDefault="003B1F36" w:rsidP="003B1F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 If applicable, please also provide the most recent annual or quarterly investment report published by the fund.</w:t>
      </w:r>
    </w:p>
    <w:p w14:paraId="32910750" w14:textId="77777777" w:rsidR="003B1F36" w:rsidRDefault="003B1F36" w:rsidP="009479A4">
      <w:pPr>
        <w:rPr>
          <w:rFonts w:ascii="Arial" w:hAnsi="Arial" w:cs="Arial"/>
        </w:rPr>
      </w:pPr>
    </w:p>
    <w:p w14:paraId="685F4797" w14:textId="315C074E" w:rsidR="00805F90" w:rsidRDefault="00683E77" w:rsidP="009479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Our latest </w:t>
      </w:r>
      <w:r w:rsidR="001540E2">
        <w:rPr>
          <w:rFonts w:ascii="Arial" w:hAnsi="Arial" w:cs="Arial"/>
        </w:rPr>
        <w:t xml:space="preserve">available </w:t>
      </w:r>
      <w:r>
        <w:rPr>
          <w:rFonts w:ascii="Arial" w:hAnsi="Arial" w:cs="Arial"/>
        </w:rPr>
        <w:t>annual report</w:t>
      </w:r>
      <w:r w:rsidR="001540E2">
        <w:rPr>
          <w:rFonts w:ascii="Arial" w:hAnsi="Arial" w:cs="Arial"/>
        </w:rPr>
        <w:t xml:space="preserve"> (23-24)</w:t>
      </w:r>
      <w:r>
        <w:rPr>
          <w:rFonts w:ascii="Arial" w:hAnsi="Arial" w:cs="Arial"/>
        </w:rPr>
        <w:t xml:space="preserve"> </w:t>
      </w:r>
      <w:r w:rsidR="001540E2">
        <w:rPr>
          <w:rFonts w:ascii="Arial" w:hAnsi="Arial" w:cs="Arial"/>
        </w:rPr>
        <w:t xml:space="preserve">is linked here </w:t>
      </w:r>
      <w:hyperlink r:id="rId8" w:history="1">
        <w:r w:rsidR="001540E2" w:rsidRPr="00683E77">
          <w:rPr>
            <w:rStyle w:val="Hyperlink"/>
            <w:rFonts w:ascii="Arial" w:hAnsi="Arial" w:cs="Arial"/>
          </w:rPr>
          <w:t>Essex P</w:t>
        </w:r>
        <w:r w:rsidR="001540E2" w:rsidRPr="00683E77">
          <w:rPr>
            <w:rStyle w:val="Hyperlink"/>
            <w:rFonts w:ascii="Arial" w:hAnsi="Arial" w:cs="Arial"/>
          </w:rPr>
          <w:t>e</w:t>
        </w:r>
        <w:r w:rsidR="001540E2" w:rsidRPr="00683E77">
          <w:rPr>
            <w:rStyle w:val="Hyperlink"/>
            <w:rFonts w:ascii="Arial" w:hAnsi="Arial" w:cs="Arial"/>
          </w:rPr>
          <w:t>nsion Fund Annual Report and Accounts 2024</w:t>
        </w:r>
      </w:hyperlink>
      <w:r>
        <w:rPr>
          <w:rFonts w:ascii="Arial" w:hAnsi="Arial" w:cs="Arial"/>
        </w:rPr>
        <w:t xml:space="preserve">. </w:t>
      </w:r>
    </w:p>
    <w:p w14:paraId="5E0F1FD4" w14:textId="77777777" w:rsidR="001540E2" w:rsidRDefault="001540E2" w:rsidP="009479A4">
      <w:pPr>
        <w:rPr>
          <w:rFonts w:ascii="Arial" w:hAnsi="Arial" w:cs="Arial"/>
          <w:b/>
        </w:rPr>
      </w:pPr>
    </w:p>
    <w:p w14:paraId="2310E06F" w14:textId="77777777" w:rsidR="003B1F36" w:rsidRDefault="003B1F36" w:rsidP="009479A4">
      <w:pPr>
        <w:rPr>
          <w:rFonts w:ascii="Arial" w:hAnsi="Arial" w:cs="Arial"/>
          <w:b/>
        </w:rPr>
      </w:pPr>
    </w:p>
    <w:p w14:paraId="2A4A5DD3" w14:textId="77777777" w:rsidR="00805F90" w:rsidRDefault="00000253" w:rsidP="009479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Your Right to Know</w:t>
      </w:r>
    </w:p>
    <w:p w14:paraId="01FE25B2" w14:textId="77777777" w:rsidR="00805F90" w:rsidRDefault="00000253" w:rsidP="009479A4">
      <w:pPr>
        <w:rPr>
          <w:rFonts w:ascii="Arial" w:hAnsi="Arial" w:cs="Arial"/>
        </w:rPr>
      </w:pPr>
      <w:r w:rsidRPr="006A61A7">
        <w:rPr>
          <w:rFonts w:ascii="Arial" w:hAnsi="Arial" w:cs="Arial"/>
        </w:rPr>
        <w:t>Democracy and Transparency</w:t>
      </w:r>
    </w:p>
    <w:p w14:paraId="0DF8E06E" w14:textId="77777777" w:rsidR="00805F90" w:rsidRDefault="00000253" w:rsidP="009479A4">
      <w:pPr>
        <w:rPr>
          <w:rFonts w:ascii="Arial" w:hAnsi="Arial" w:cs="Arial"/>
        </w:rPr>
      </w:pPr>
      <w:r>
        <w:rPr>
          <w:rFonts w:ascii="Arial" w:hAnsi="Arial" w:cs="Arial"/>
        </w:rPr>
        <w:t>Essex County Council</w:t>
      </w:r>
    </w:p>
    <w:p w14:paraId="1FC6895F" w14:textId="77777777" w:rsidR="00805F90" w:rsidRDefault="00000253" w:rsidP="009479A4">
      <w:pPr>
        <w:rPr>
          <w:rFonts w:ascii="Arial" w:hAnsi="Arial" w:cs="Arial"/>
        </w:rPr>
      </w:pPr>
      <w:r>
        <w:rPr>
          <w:rFonts w:ascii="Arial" w:hAnsi="Arial" w:cs="Arial"/>
        </w:rPr>
        <w:t>Telephone: 033301 38989</w:t>
      </w:r>
    </w:p>
    <w:p w14:paraId="76C5827E" w14:textId="65106B3B" w:rsidR="00805F90" w:rsidRPr="006A78E9" w:rsidRDefault="00000253" w:rsidP="006A78E9">
      <w:pPr>
        <w:rPr>
          <w:rFonts w:ascii="Arial" w:hAnsi="Arial" w:cs="Arial"/>
          <w:bCs/>
          <w:sz w:val="22"/>
          <w:szCs w:val="22"/>
        </w:rPr>
        <w:sectPr w:rsidR="00805F90" w:rsidRPr="006A78E9" w:rsidSect="006A78E9">
          <w:footerReference w:type="default" r:id="rId9"/>
          <w:pgSz w:w="11906" w:h="16838"/>
          <w:pgMar w:top="357" w:right="1418" w:bottom="992" w:left="1361" w:header="284" w:footer="720" w:gutter="0"/>
          <w:cols w:space="720"/>
        </w:sectPr>
      </w:pPr>
      <w:r>
        <w:rPr>
          <w:rFonts w:ascii="Arial" w:hAnsi="Arial" w:cs="Arial"/>
        </w:rPr>
        <w:t xml:space="preserve">Email: </w:t>
      </w:r>
      <w:hyperlink r:id="rId10" w:history="1">
        <w:r>
          <w:rPr>
            <w:rStyle w:val="Hyperlink"/>
            <w:rFonts w:ascii="Arial" w:hAnsi="Arial" w:cs="Arial"/>
          </w:rPr>
          <w:t>YourRight.ToKnow@essex.gov.uk</w:t>
        </w:r>
      </w:hyperlink>
      <w:r>
        <w:rPr>
          <w:rFonts w:ascii="Arial" w:hAnsi="Arial" w:cs="Arial"/>
        </w:rPr>
        <w:t xml:space="preserve"> | </w:t>
      </w:r>
      <w:hyperlink r:id="rId11" w:history="1">
        <w:r>
          <w:rPr>
            <w:rStyle w:val="Hyperlink"/>
            <w:rFonts w:ascii="Arial" w:hAnsi="Arial" w:cs="Arial"/>
          </w:rPr>
          <w:t>www.essex.gov.uk</w:t>
        </w:r>
      </w:hyperlink>
    </w:p>
    <w:p w14:paraId="122C1A8E" w14:textId="77777777" w:rsidR="00805F90" w:rsidRPr="006A78E9" w:rsidRDefault="00805F90" w:rsidP="006A78E9">
      <w:pPr>
        <w:rPr>
          <w:rFonts w:ascii="Arial" w:hAnsi="Arial" w:cs="Arial"/>
        </w:rPr>
        <w:sectPr w:rsidR="00805F90" w:rsidRPr="006A78E9">
          <w:type w:val="continuous"/>
          <w:pgSz w:w="11906" w:h="16838" w:code="9"/>
          <w:pgMar w:top="1418" w:right="1418" w:bottom="2268" w:left="1418" w:header="284" w:footer="720" w:gutter="0"/>
          <w:cols w:space="720"/>
          <w:formProt w:val="0"/>
        </w:sectPr>
      </w:pPr>
      <w:bookmarkStart w:id="3" w:name="cursor"/>
      <w:bookmarkEnd w:id="3"/>
    </w:p>
    <w:p w14:paraId="410379F3" w14:textId="77777777" w:rsidR="00805F90" w:rsidRPr="006A78E9" w:rsidRDefault="00805F90" w:rsidP="006A78E9">
      <w:pPr>
        <w:rPr>
          <w:rFonts w:ascii="Arial" w:hAnsi="Arial" w:cs="Arial"/>
        </w:rPr>
      </w:pPr>
      <w:bookmarkStart w:id="4" w:name="usercontactbegin"/>
      <w:bookmarkEnd w:id="4"/>
    </w:p>
    <w:p w14:paraId="3D6A3A3E" w14:textId="77777777" w:rsidR="00805F90" w:rsidRDefault="00805F90"/>
    <w:sectPr w:rsidR="00805F90">
      <w:type w:val="continuous"/>
      <w:pgSz w:w="11906" w:h="16838" w:code="9"/>
      <w:pgMar w:top="1418" w:right="1418" w:bottom="2268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F05AA" w14:textId="77777777" w:rsidR="003E712C" w:rsidRDefault="003E712C">
      <w:r>
        <w:separator/>
      </w:r>
    </w:p>
  </w:endnote>
  <w:endnote w:type="continuationSeparator" w:id="0">
    <w:p w14:paraId="62484B53" w14:textId="77777777" w:rsidR="003E712C" w:rsidRDefault="003E7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57CE1" w14:textId="77777777" w:rsidR="00805F90" w:rsidRDefault="00805F90" w:rsidP="00A24FF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2831" w14:textId="77777777" w:rsidR="003E712C" w:rsidRDefault="003E712C">
      <w:r>
        <w:separator/>
      </w:r>
    </w:p>
  </w:footnote>
  <w:footnote w:type="continuationSeparator" w:id="0">
    <w:p w14:paraId="7BB0C4AB" w14:textId="77777777" w:rsidR="003E712C" w:rsidRDefault="003E7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A6D61"/>
    <w:multiLevelType w:val="hybridMultilevel"/>
    <w:tmpl w:val="F4DAEC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351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sonataDocumentFileDataId" w:val="088ceb2d-9a08-4a9f-8542-c34c76a2ca29"/>
    <w:docVar w:name="RespondInternalLoginId" w:val="74b18dec-b9dc-4de7-9bf8-8f665244a0fb"/>
    <w:docVar w:name="TemplateVersion" w:val="2.00.00"/>
  </w:docVars>
  <w:rsids>
    <w:rsidRoot w:val="00805F90"/>
    <w:rsid w:val="00000253"/>
    <w:rsid w:val="000353D3"/>
    <w:rsid w:val="001540E2"/>
    <w:rsid w:val="003854AC"/>
    <w:rsid w:val="003B1F36"/>
    <w:rsid w:val="003B2661"/>
    <w:rsid w:val="003E712C"/>
    <w:rsid w:val="004C7236"/>
    <w:rsid w:val="005B4821"/>
    <w:rsid w:val="006038D7"/>
    <w:rsid w:val="00683E77"/>
    <w:rsid w:val="00805F90"/>
    <w:rsid w:val="00815309"/>
    <w:rsid w:val="00882964"/>
    <w:rsid w:val="00970FE3"/>
    <w:rsid w:val="00A73CF7"/>
    <w:rsid w:val="00C16C87"/>
    <w:rsid w:val="00C6075D"/>
    <w:rsid w:val="00DC5F53"/>
    <w:rsid w:val="00E87B55"/>
    <w:rsid w:val="00FF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EE5A7A"/>
  <w15:docId w15:val="{59FD5734-A579-485C-8F13-7404826AF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A78E9"/>
    <w:pPr>
      <w:keepNext/>
      <w:outlineLvl w:val="0"/>
    </w:pPr>
    <w:rPr>
      <w:rFonts w:ascii="Arial" w:hAnsi="Arial"/>
      <w:b/>
      <w:bCs/>
      <w:szCs w:val="20"/>
      <w:lang w:eastAsia="en-US"/>
    </w:rPr>
  </w:style>
  <w:style w:type="paragraph" w:styleId="Heading2">
    <w:name w:val="heading 2"/>
    <w:basedOn w:val="Normal"/>
    <w:next w:val="Normal"/>
    <w:qFormat/>
    <w:rsid w:val="006A78E9"/>
    <w:pPr>
      <w:keepNext/>
      <w:outlineLvl w:val="1"/>
    </w:pPr>
    <w:rPr>
      <w:rFonts w:ascii="Arial" w:hAnsi="Arial"/>
      <w:i/>
      <w:iCs/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4FF6"/>
    <w:pPr>
      <w:tabs>
        <w:tab w:val="center" w:pos="4320"/>
        <w:tab w:val="right" w:pos="8640"/>
      </w:tabs>
    </w:pPr>
    <w:rPr>
      <w:rFonts w:ascii="Times" w:eastAsia="Times" w:hAnsi="Times"/>
      <w:szCs w:val="20"/>
      <w:lang w:eastAsia="en-US"/>
    </w:rPr>
  </w:style>
  <w:style w:type="character" w:styleId="Hyperlink">
    <w:name w:val="Hyperlink"/>
    <w:rsid w:val="00A24FF6"/>
    <w:rPr>
      <w:color w:val="0000FF"/>
      <w:u w:val="single"/>
    </w:rPr>
  </w:style>
  <w:style w:type="paragraph" w:styleId="Footer">
    <w:name w:val="footer"/>
    <w:basedOn w:val="Normal"/>
    <w:rsid w:val="00A24FF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D01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D018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C418C"/>
    <w:rPr>
      <w:color w:val="666666"/>
    </w:rPr>
  </w:style>
  <w:style w:type="paragraph" w:styleId="ListParagraph">
    <w:name w:val="List Paragraph"/>
    <w:basedOn w:val="Normal"/>
    <w:uiPriority w:val="34"/>
    <w:qFormat/>
    <w:rsid w:val="00E87B55"/>
    <w:pPr>
      <w:ind w:left="720"/>
      <w:contextualSpacing/>
    </w:pPr>
  </w:style>
  <w:style w:type="character" w:styleId="UnresolvedMention">
    <w:name w:val="Unresolved Mention"/>
    <w:basedOn w:val="DefaultParagraphFont"/>
    <w:rsid w:val="00683E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3B1F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sex-pension-fund-directus-7n3gk.ondigitalocean.app/assets/e69722a9-ea63-4dcc-8659-2ab3791de604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ssex.gov.uk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YourRight.ToKnow@essex.gov.uk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D2054BC1344AA7A5B7E91803594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2732D-69E3-4502-BE4F-53AA207FBD46}"/>
      </w:docPartPr>
      <w:docPartBody>
        <w:p w:rsidR="008200AC" w:rsidRDefault="00BD6678" w:rsidP="007E1F7B">
          <w:pPr>
            <w:pStyle w:val="9FD2054BC1344AA7A5B7E91803594A44"/>
          </w:pPr>
          <w:r w:rsidRPr="000A64F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0AC"/>
    <w:rsid w:val="000353D3"/>
    <w:rsid w:val="002E0A2E"/>
    <w:rsid w:val="003854AC"/>
    <w:rsid w:val="003B2661"/>
    <w:rsid w:val="008200AC"/>
    <w:rsid w:val="00882964"/>
    <w:rsid w:val="00970FE3"/>
    <w:rsid w:val="00BD6678"/>
    <w:rsid w:val="00C1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1F7B"/>
    <w:rPr>
      <w:color w:val="666666"/>
    </w:rPr>
  </w:style>
  <w:style w:type="paragraph" w:customStyle="1" w:styleId="9FD2054BC1344AA7A5B7E91803594A44">
    <w:name w:val="9FD2054BC1344AA7A5B7E91803594A44"/>
    <w:rsid w:val="007E1F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FOI PUBLISHING TEMPLATE</vt:lpstr>
    </vt:vector>
  </TitlesOfParts>
  <Company>Essex County Council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FOI PUBLISHING TEMPLATE</dc:title>
  <dc:creator>Samantha Busch</dc:creator>
  <cp:keywords>Respond</cp:keywords>
  <cp:lastModifiedBy>Lauri Almond - Information Governance Manager</cp:lastModifiedBy>
  <cp:revision>2</cp:revision>
  <dcterms:created xsi:type="dcterms:W3CDTF">2025-07-01T14:39:00Z</dcterms:created>
  <dcterms:modified xsi:type="dcterms:W3CDTF">2025-07-01T14:39:00Z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ActionId">
    <vt:lpwstr>8149d3a8-d2a9-4f9b-8851-b959a79cd5dc</vt:lpwstr>
  </property>
  <property fmtid="{D5CDD505-2E9C-101B-9397-08002B2CF9AE}" pid="3" name="MSIP_Label_39d8be9e-c8d9-4b9c-bd40-2c27cc7ea2e6_ContentBits">
    <vt:lpwstr>0</vt:lpwstr>
  </property>
  <property fmtid="{D5CDD505-2E9C-101B-9397-08002B2CF9AE}" pid="4" name="MSIP_Label_39d8be9e-c8d9-4b9c-bd40-2c27cc7ea2e6_Enabled">
    <vt:lpwstr>true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etDate">
    <vt:lpwstr>2024-06-06T07:34:36Z</vt:lpwstr>
  </property>
  <property fmtid="{D5CDD505-2E9C-101B-9397-08002B2CF9AE}" pid="8" name="MSIP_Label_39d8be9e-c8d9-4b9c-bd40-2c27cc7ea2e6_SiteId">
    <vt:lpwstr>a8b4324f-155c-4215-a0f1-7ed8cc9a992f</vt:lpwstr>
  </property>
  <property fmtid="{D5CDD505-2E9C-101B-9397-08002B2CF9AE}" pid="9" name="Respond_AttachmentId">
    <vt:lpwstr>dcb2d705-4f99-4758-a601-0cfa8ae919ba</vt:lpwstr>
  </property>
  <property fmtid="{D5CDD505-2E9C-101B-9397-08002B2CF9AE}" pid="10" name="Respond_CaseId">
    <vt:lpwstr>07defe0e-0fcf-4974-b8d1-e99d473d6489</vt:lpwstr>
  </property>
  <property fmtid="{D5CDD505-2E9C-101B-9397-08002B2CF9AE}" pid="11" name="Respond_Checksum">
    <vt:lpwstr>PoJKAS4jWl+ptYRFyvJc57SFr40=</vt:lpwstr>
  </property>
  <property fmtid="{D5CDD505-2E9C-101B-9397-08002B2CF9AE}" pid="12" name="Respond_DatabaseId">
    <vt:lpwstr>d5d870f6-3ef0-4d0c-ae0b-7f3e563b8b54</vt:lpwstr>
  </property>
  <property fmtid="{D5CDD505-2E9C-101B-9397-08002B2CF9AE}" pid="13" name="Respond_DatabaseName">
    <vt:lpwstr>Prod</vt:lpwstr>
  </property>
  <property fmtid="{D5CDD505-2E9C-101B-9397-08002B2CF9AE}" pid="14" name="Respond_DocumentAttachmentId">
    <vt:lpwstr>e5140a7f-ad40-48ba-aa10-7a72251232e0</vt:lpwstr>
  </property>
  <property fmtid="{D5CDD505-2E9C-101B-9397-08002B2CF9AE}" pid="15" name="Respond_DocumentLocale">
    <vt:lpwstr>en-GB</vt:lpwstr>
  </property>
  <property fmtid="{D5CDD505-2E9C-101B-9397-08002B2CF9AE}" pid="16" name="Respond_DocumentName">
    <vt:lpwstr>ECC18597816 06 25-FOI Publishing Template-16062025.docx</vt:lpwstr>
  </property>
  <property fmtid="{D5CDD505-2E9C-101B-9397-08002B2CF9AE}" pid="17" name="Respond_InternalLoginId">
    <vt:lpwstr>3aeb7f49-c8be-4695-9877-36449a1f723d</vt:lpwstr>
  </property>
  <property fmtid="{D5CDD505-2E9C-101B-9397-08002B2CF9AE}" pid="18" name="Respond_Locale">
    <vt:lpwstr>en-GB</vt:lpwstr>
  </property>
  <property fmtid="{D5CDD505-2E9C-101B-9397-08002B2CF9AE}" pid="19" name="Respond_UserId">
    <vt:lpwstr>a2af4a47-9f39-415c-baf0-d9fd644a3a2d</vt:lpwstr>
  </property>
  <property fmtid="{D5CDD505-2E9C-101B-9397-08002B2CF9AE}" pid="20" name="Respond_Version">
    <vt:lpwstr>2</vt:lpwstr>
  </property>
</Properties>
</file>